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715504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94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86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0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94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504" w:rsidRDefault="00C840D4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14441466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41466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0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94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15504" w:rsidRDefault="00715504">
            <w:pPr>
              <w:pStyle w:val="EMPTYCELLSTYLE"/>
            </w:pPr>
          </w:p>
        </w:tc>
        <w:tc>
          <w:tcPr>
            <w:tcW w:w="386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0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94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86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0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504" w:rsidRDefault="00715504">
            <w:pPr>
              <w:pStyle w:val="EMPTYCELLSTYLE"/>
            </w:pPr>
          </w:p>
        </w:tc>
        <w:tc>
          <w:tcPr>
            <w:tcW w:w="10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94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86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0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</w:p>
        </w:tc>
        <w:tc>
          <w:tcPr>
            <w:tcW w:w="10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715504" w:rsidRDefault="00715504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both"/>
            </w:pPr>
            <w:r>
              <w:rPr>
                <w:b/>
                <w:color w:val="000000"/>
                <w:sz w:val="24"/>
              </w:rPr>
              <w:t xml:space="preserve">Оценка и сопоставление заявок (оценочная стадия) лот № 465.25.00114 Приобретение </w:t>
            </w:r>
            <w:proofErr w:type="spellStart"/>
            <w:r>
              <w:rPr>
                <w:b/>
                <w:color w:val="000000"/>
                <w:sz w:val="24"/>
              </w:rPr>
              <w:t>импортозамещенных</w:t>
            </w:r>
            <w:proofErr w:type="spellEnd"/>
            <w:r>
              <w:rPr>
                <w:b/>
                <w:color w:val="000000"/>
                <w:sz w:val="24"/>
              </w:rPr>
              <w:t xml:space="preserve"> средств </w:t>
            </w:r>
            <w:proofErr w:type="spellStart"/>
            <w:r>
              <w:rPr>
                <w:b/>
                <w:color w:val="000000"/>
                <w:sz w:val="24"/>
              </w:rPr>
              <w:t>зеркалирования</w:t>
            </w:r>
            <w:proofErr w:type="spellEnd"/>
            <w:r>
              <w:rPr>
                <w:b/>
                <w:color w:val="000000"/>
                <w:sz w:val="24"/>
              </w:rPr>
              <w:t xml:space="preserve"> сетевого трафика</w:t>
            </w:r>
          </w:p>
        </w:tc>
        <w:tc>
          <w:tcPr>
            <w:tcW w:w="2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1474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715504">
                        <w:pPr>
                          <w:ind w:firstLine="100"/>
                        </w:pP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Качество поставляемой продукции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715504">
                        <w:pPr>
                          <w:ind w:firstLine="100"/>
                        </w:pP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поставки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20%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2.2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Гарантийные обязательства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2.3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предлагаемого товара требованиям ТЗ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2.3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2.3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2.3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715504">
                        <w:pPr>
                          <w:ind w:firstLine="100"/>
                        </w:pP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715504">
                        <w:pPr>
                          <w:ind w:firstLine="100"/>
                        </w:pP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14%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36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36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4.1.2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4.1.2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4.1.2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4.1.2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поставок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35%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поставок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Финансово-экономическая  экспертиза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34%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</w:tbl>
          <w:p w:rsidR="00715504" w:rsidRDefault="00715504">
            <w:pPr>
              <w:pStyle w:val="EMPTYCELLSTYLE"/>
            </w:pPr>
          </w:p>
        </w:tc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715504" w:rsidRDefault="00715504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66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Финансово-экономическая  экспертиза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Юридические риски с учётом предложенных условий договора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17%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Оценка риска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4.4.2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</w:tbl>
          <w:p w:rsidR="00715504" w:rsidRDefault="00715504">
            <w:pPr>
              <w:pStyle w:val="EMPTYCELLSTYLE"/>
            </w:pPr>
          </w:p>
        </w:tc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504" w:rsidRDefault="00C840D4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 закупочной процедуры "конкурс" или "запрос предложений"  рассмотрение и оценка проводиться  в три этапа: </w:t>
            </w:r>
            <w:r>
              <w:rPr>
                <w:color w:val="000000"/>
                <w:sz w:val="24"/>
              </w:rPr>
              <w:br/>
              <w:t xml:space="preserve"> - на первом этапе проводиться экспертиза только по тех</w:t>
            </w:r>
            <w:r>
              <w:rPr>
                <w:color w:val="000000"/>
                <w:sz w:val="24"/>
              </w:rPr>
              <w:t xml:space="preserve">ническому направлению; </w:t>
            </w:r>
            <w:r>
              <w:rPr>
                <w:color w:val="000000"/>
                <w:sz w:val="24"/>
              </w:rPr>
              <w:br/>
              <w:t xml:space="preserve"> - на втором этапе проводятся экспертизы по направлениям: экономическая безопасность, квалификационная, финансово-экономическая,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2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</w:t>
            </w:r>
            <w:r>
              <w:rPr>
                <w:color w:val="000000"/>
                <w:sz w:val="24"/>
              </w:rPr>
              <w:t>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15504" w:rsidRDefault="00C840D4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Приложением 1 к настоящему Руководству.</w:t>
                  </w:r>
                </w:p>
              </w:tc>
            </w:tr>
          </w:tbl>
          <w:p w:rsidR="00715504" w:rsidRDefault="00715504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604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15504" w:rsidRDefault="00C840D4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</w:t>
                  </w:r>
                  <w:r>
                    <w:rPr>
                      <w:color w:val="000000"/>
                      <w:sz w:val="24"/>
                    </w:rPr>
                    <w:t>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15504" w:rsidRDefault="00C840D4">
                  <w:r>
                    <w:rPr>
                      <w:color w:val="000000"/>
                      <w:sz w:val="24"/>
                    </w:rPr>
                    <w:br/>
                    <w:t>4.2.  Присвоение баллов заявкам по критерию 2 Качество поставляемой продукции осуществляется на основании сум</w:t>
                  </w:r>
                  <w:r>
                    <w:rPr>
                      <w:color w:val="000000"/>
                      <w:sz w:val="24"/>
                    </w:rPr>
                    <w:t>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Качество поставляемой продукции;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</w:p>
              </w:tc>
            </w:tr>
          </w:tbl>
          <w:p w:rsidR="00715504" w:rsidRDefault="00715504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715504" w:rsidRDefault="00715504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10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302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15504" w:rsidRDefault="00C840D4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  Присвоение баллов заявкам по критерию 3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К</w:t>
                  </w:r>
                  <w:r>
                    <w:rPr>
                      <w:color w:val="000000"/>
                      <w:sz w:val="24"/>
                    </w:rPr>
                    <w:t>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</w:tbl>
          <w:p w:rsidR="00715504" w:rsidRDefault="00715504">
            <w:pPr>
              <w:pStyle w:val="EMPTYCELLSTYLE"/>
            </w:pPr>
          </w:p>
        </w:tc>
        <w:tc>
          <w:tcPr>
            <w:tcW w:w="10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715504" w:rsidRDefault="00715504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10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378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15504" w:rsidRDefault="00C840D4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4.3.1 Присвоение баллов заявкам по критерию 3.1 «Цена договора, предложенная участником»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базовой оценки: если хотя бы у одного участника Цена догово</w:t>
                  </w:r>
                  <w:r>
                    <w:rPr>
                      <w:color w:val="000000"/>
                      <w:sz w:val="24"/>
                    </w:rPr>
                    <w:t>ра, предложенная участником (далее – ОФЕРТА) меньше начальной (максимальной) цены (далее – ГКПЗ), то шкала оценок от 1 до 5, плановая сумма ГКПЗ - 2 балла (сценарий 1), если все значения не меньше ГКПЗ, то шкала оценок от 1 до 3, плановая сумма ГКПЗ - 3 ба</w:t>
                  </w:r>
                  <w:r>
                    <w:rPr>
                      <w:color w:val="000000"/>
                      <w:sz w:val="24"/>
                    </w:rPr>
                    <w:t>лла, т.е.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ОФЕРТЫ участника и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оферта участника равна ГКПЗ, то такой Участник получает 2 балла. Другие участники </w:t>
                  </w:r>
                  <w:r>
                    <w:rPr>
                      <w:color w:val="000000"/>
                      <w:sz w:val="24"/>
                    </w:rPr>
                    <w:t>оцениваются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ОФЕРТА участника больше ГКПЗ.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((МАКС(ДИАПАЗОН)-ОФЕРТА)/(МАКС(ДИАПАЗОН)-ГКПЗ))+1);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О</w:t>
                  </w:r>
                  <w:r>
                    <w:rPr>
                      <w:color w:val="000000"/>
                      <w:sz w:val="24"/>
                    </w:rPr>
                    <w:t>ФЕРТА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ЕСЛИ(ОФЕРТА=МИН(Д</w:t>
                  </w:r>
                  <w:r>
                    <w:rPr>
                      <w:color w:val="000000"/>
                      <w:sz w:val="24"/>
                    </w:rPr>
                    <w:t>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ГКПЗ на 30%, то максимальному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((ГКПЗ-ОФЕРТА)/(ГКПЗ)*10)+2</w:t>
                  </w:r>
                  <w:r>
                    <w:rPr>
                      <w:color w:val="000000"/>
                      <w:sz w:val="24"/>
                    </w:rPr>
                    <w:t>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2: шкала оценок от 1 до 3. 3 балла получает Участник с ценой ОФЕРТЫ равной плановой сумме ГКПЗ.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((МАКС(ДИАПАЗОН)-ОФЕРТА)*2/(МАКС(ДИ</w:t>
                  </w:r>
                  <w:r>
                    <w:rPr>
                      <w:color w:val="000000"/>
                      <w:sz w:val="24"/>
                    </w:rPr>
                    <w:t>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В случае, если закупочная процедура проводится в соответствии с Федеральным законом от 18.07.2011 223-ФЗ, то оценка и сопоставление предложений участников будут проводиться с учетом положений Постановления Правительства Российской Федер</w:t>
                  </w:r>
                  <w:r>
                    <w:rPr>
                      <w:color w:val="000000"/>
                      <w:sz w:val="24"/>
                    </w:rPr>
                    <w:t>ации от 23.12.2024 № 1875</w:t>
                  </w:r>
                </w:p>
              </w:tc>
            </w:tr>
          </w:tbl>
          <w:p w:rsidR="00715504" w:rsidRDefault="00715504">
            <w:pPr>
              <w:pStyle w:val="EMPTYCELLSTYLE"/>
            </w:pPr>
          </w:p>
        </w:tc>
        <w:tc>
          <w:tcPr>
            <w:tcW w:w="10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715504" w:rsidRDefault="00715504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10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622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15504" w:rsidRDefault="00C840D4">
                  <w:r>
                    <w:rPr>
                      <w:color w:val="000000"/>
                      <w:sz w:val="24"/>
                    </w:rPr>
                    <w:br/>
                    <w:t>4.4.  Присвоение баллов заявкам по критерию 4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15504" w:rsidRDefault="00C840D4">
                  <w:r>
                    <w:rPr>
                      <w:color w:val="000000"/>
                      <w:sz w:val="24"/>
                    </w:rPr>
                    <w:br/>
                    <w:t>4.4.1.  П</w:t>
                  </w:r>
                  <w:r>
                    <w:rPr>
                      <w:color w:val="000000"/>
                      <w:sz w:val="24"/>
                    </w:rPr>
                    <w:t>рисвоение баллов заявкам по критерию 4.1 Добровольные системы подтверждения квалификации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</w:t>
                  </w:r>
                  <w:r>
                    <w:rPr>
                      <w:color w:val="000000"/>
                      <w:sz w:val="24"/>
                    </w:rPr>
                    <w:t>том значимости) по подкритериям критерия 4.1 Добровольные системы подтверждения квалификации;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4.1.</w:t>
                  </w: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15504" w:rsidRDefault="00C840D4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4.4.2.  Присвоение баллов заявкам по критерию 4.2 Опыт выполнения поставок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</w:t>
                  </w:r>
                  <w:r>
                    <w:rPr>
                      <w:color w:val="000000"/>
                      <w:sz w:val="24"/>
                    </w:rPr>
                    <w:t>критерия 4.2 Опыт выполнения поставок;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4.2.</w:t>
                  </w: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val="35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15504" w:rsidRDefault="00C840D4">
                  <w:r>
                    <w:rPr>
                      <w:color w:val="000000"/>
                      <w:sz w:val="24"/>
                    </w:rPr>
                    <w:br/>
                    <w:t>4.4.3.  Присвоение баллов заявкам по критерию 4.3 Экономические риски с учётом платёжеспособн</w:t>
                  </w:r>
                  <w:r>
                    <w:rPr>
                      <w:color w:val="000000"/>
                      <w:sz w:val="24"/>
                    </w:rPr>
                    <w:t>ости и финансовой устойчивости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4.3 Экономические риски с учётом пл</w:t>
                  </w:r>
                  <w:r>
                    <w:rPr>
                      <w:color w:val="000000"/>
                      <w:sz w:val="24"/>
                    </w:rPr>
                    <w:t>атёжеспособности и финансовой устойчивости;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4.3.</w:t>
                  </w: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15504" w:rsidRDefault="00C840D4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4.4.4.  Присвоение баллов заявкам по критерию 4.4 Юридические риски с учётом предложенных условий договора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– с</w:t>
                  </w:r>
                  <w:r>
                    <w:rPr>
                      <w:color w:val="000000"/>
                      <w:sz w:val="24"/>
                    </w:rPr>
                    <w:t>умма баллов (с учетом значимости) по подкритериям критерия 4.4 Юридические риски с учётом предложенных условий договора;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  <w:r>
                    <w:rPr>
                      <w:color w:val="000000"/>
                      <w:sz w:val="24"/>
                    </w:rPr>
                    <w:t>4.</w:t>
                  </w:r>
                </w:p>
              </w:tc>
            </w:tr>
          </w:tbl>
          <w:p w:rsidR="00715504" w:rsidRDefault="00715504">
            <w:pPr>
              <w:pStyle w:val="EMPTYCELLSTYLE"/>
            </w:pPr>
          </w:p>
        </w:tc>
        <w:tc>
          <w:tcPr>
            <w:tcW w:w="10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715504" w:rsidRDefault="00715504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10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514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val="514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15504" w:rsidRDefault="00C840D4">
                  <w:r>
                    <w:rPr>
                      <w:color w:val="000000"/>
                      <w:sz w:val="24"/>
                    </w:rPr>
                    <w:br/>
                    <w:t>4.5.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Качество поставляемой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Качество поставляемой </w:t>
                  </w:r>
                  <w:r>
                    <w:rPr>
                      <w:color w:val="000000"/>
                      <w:sz w:val="24"/>
                    </w:rPr>
                    <w:t>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715504" w:rsidRDefault="00715504">
            <w:pPr>
              <w:pStyle w:val="EMPTYCELLSTYLE"/>
            </w:pPr>
          </w:p>
        </w:tc>
        <w:tc>
          <w:tcPr>
            <w:tcW w:w="10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504" w:rsidRDefault="00C840D4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</w:t>
            </w:r>
            <w:r>
              <w:rPr>
                <w:color w:val="000000"/>
                <w:sz w:val="24"/>
              </w:rPr>
              <w:t>ное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</w:t>
            </w:r>
            <w:r>
              <w:rPr>
                <w:color w:val="000000"/>
                <w:sz w:val="24"/>
              </w:rPr>
              <w:t xml:space="preserve">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</w:t>
            </w:r>
            <w:r>
              <w:rPr>
                <w:color w:val="000000"/>
                <w:sz w:val="24"/>
              </w:rPr>
              <w:t>очная комиссия (экспертная группа) повторно 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</w:t>
            </w:r>
            <w:r>
              <w:rPr>
                <w:color w:val="000000"/>
                <w:sz w:val="24"/>
              </w:rPr>
              <w:t xml:space="preserve">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</w:t>
            </w:r>
            <w:r>
              <w:rPr>
                <w:color w:val="000000"/>
                <w:sz w:val="24"/>
              </w:rPr>
              <w:t xml:space="preserve"> предложений участников дополнительные ценовые предложения).</w:t>
            </w:r>
          </w:p>
        </w:tc>
        <w:tc>
          <w:tcPr>
            <w:tcW w:w="100" w:type="dxa"/>
          </w:tcPr>
          <w:p w:rsidR="00715504" w:rsidRDefault="00715504">
            <w:pPr>
              <w:pStyle w:val="EMPTYCELLSTYLE"/>
            </w:pPr>
          </w:p>
        </w:tc>
      </w:tr>
    </w:tbl>
    <w:p w:rsidR="00715504" w:rsidRDefault="00715504">
      <w:pPr>
        <w:sectPr w:rsidR="00715504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715504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20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20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20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/>
        </w:tc>
        <w:tc>
          <w:tcPr>
            <w:tcW w:w="228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/>
        </w:tc>
        <w:tc>
          <w:tcPr>
            <w:tcW w:w="228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/>
        </w:tc>
        <w:tc>
          <w:tcPr>
            <w:tcW w:w="228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 xml:space="preserve"> Лот №: 465.25.00114</w:t>
            </w:r>
          </w:p>
        </w:tc>
        <w:tc>
          <w:tcPr>
            <w:tcW w:w="228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/>
        </w:tc>
        <w:tc>
          <w:tcPr>
            <w:tcW w:w="228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 xml:space="preserve"> Финансово-экономическая  экспертиза</w:t>
            </w:r>
          </w:p>
        </w:tc>
        <w:tc>
          <w:tcPr>
            <w:tcW w:w="228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20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504" w:rsidRDefault="00C840D4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20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/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/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bookmarkStart w:id="0" w:name="JR_PAGE_ANCHOR_0_1"/>
                  <w:bookmarkEnd w:id="0"/>
                </w:p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</w:tbl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715504" w:rsidRDefault="00715504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715504" w:rsidRDefault="00715504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715504" w:rsidRDefault="00715504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715504" w:rsidRDefault="00715504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24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6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C840D4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соответствует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5 баллов  - Баллы выставляются в соответ</w:t>
                        </w:r>
                        <w:r>
                          <w:rPr>
                            <w:color w:val="000000"/>
                            <w:sz w:val="24"/>
                          </w:rPr>
                          <w:t>ствии с Методикой проведения экспертизы финансово-экономичес</w:t>
                        </w:r>
                        <w:r>
                          <w:rPr>
                            <w:color w:val="000000"/>
                            <w:sz w:val="24"/>
                          </w:rPr>
                          <w:t>кой устойчивости участников закупочных процедур</w:t>
                        </w: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</w:tbl>
          <w:p w:rsidR="00715504" w:rsidRDefault="00715504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715504" w:rsidRDefault="00715504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20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/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/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/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 xml:space="preserve"> Лот №: 465.25.00114</w:t>
            </w:r>
          </w:p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/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20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504" w:rsidRDefault="00C840D4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20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C840D4">
                  <w:r>
                    <w:br w:type="page"/>
                  </w:r>
                </w:p>
                <w:p w:rsidR="00715504" w:rsidRDefault="00715504"/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/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bookmarkStart w:id="2" w:name="JR_PAGE_ANCHOR_0_3"/>
                  <w:bookmarkEnd w:id="2"/>
                </w:p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</w:tbl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715504" w:rsidRDefault="00715504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18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34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34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18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34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34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>
            <w:pPr>
              <w:jc w:val="center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34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18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34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>
            <w:pPr>
              <w:jc w:val="center"/>
            </w:pPr>
          </w:p>
        </w:tc>
        <w:tc>
          <w:tcPr>
            <w:tcW w:w="134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>
            <w:pPr>
              <w:jc w:val="center"/>
            </w:pPr>
          </w:p>
        </w:tc>
        <w:tc>
          <w:tcPr>
            <w:tcW w:w="134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>
            <w:pPr>
              <w:jc w:val="center"/>
            </w:pPr>
          </w:p>
        </w:tc>
        <w:tc>
          <w:tcPr>
            <w:tcW w:w="134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>
            <w:pPr>
              <w:jc w:val="center"/>
            </w:pPr>
          </w:p>
        </w:tc>
        <w:tc>
          <w:tcPr>
            <w:tcW w:w="134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18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34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(максимальная оценка по позиции –  5 баллов)</w:t>
                        </w: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4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C840D4">
                  <w:r>
                    <w:br w:type="page"/>
                  </w:r>
                </w:p>
                <w:p w:rsidR="00715504" w:rsidRDefault="00715504"/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/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/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/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/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/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/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/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/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bookmarkStart w:id="3" w:name="JR_PAGE_ANCHOR_0_4"/>
                  <w:bookmarkEnd w:id="3"/>
                </w:p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</w:tr>
          </w:tbl>
          <w:p w:rsidR="00715504" w:rsidRDefault="00715504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715504" w:rsidRDefault="00715504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20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/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/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/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 xml:space="preserve"> Лот №: 465.25.00114</w:t>
            </w:r>
          </w:p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/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20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504" w:rsidRDefault="00C840D4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20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C840D4">
                  <w:r>
                    <w:br w:type="page"/>
                  </w:r>
                </w:p>
                <w:p w:rsidR="00715504" w:rsidRDefault="00715504"/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/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bookmarkStart w:id="4" w:name="JR_PAGE_ANCHOR_0_5"/>
                  <w:bookmarkEnd w:id="4"/>
                </w:p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</w:tbl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715504" w:rsidRDefault="00715504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715504" w:rsidRDefault="00715504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715504" w:rsidRDefault="00715504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715504" w:rsidRDefault="00715504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C840D4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Неприемлемая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5 баллов  - Баллы выставляются в соответ</w:t>
                        </w:r>
                        <w:r>
                          <w:rPr>
                            <w:color w:val="000000"/>
                            <w:sz w:val="24"/>
                          </w:rPr>
                          <w:t>ствии с Методикой оценки деловой репутации</w:t>
                        </w: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</w:tbl>
          <w:p w:rsidR="00715504" w:rsidRDefault="00715504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715504" w:rsidRDefault="00715504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20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/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/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/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 xml:space="preserve"> Лот №: 465.25.00114</w:t>
            </w:r>
          </w:p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/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20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504" w:rsidRDefault="00C840D4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20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C840D4">
                  <w:r>
                    <w:br w:type="page"/>
                  </w:r>
                </w:p>
                <w:p w:rsidR="00715504" w:rsidRDefault="00715504"/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/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bookmarkStart w:id="6" w:name="JR_PAGE_ANCHOR_0_7"/>
                  <w:bookmarkEnd w:id="6"/>
                </w:p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</w:tbl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715504" w:rsidRDefault="00715504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715504" w:rsidRDefault="00715504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715504" w:rsidRDefault="00715504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715504" w:rsidRDefault="00715504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858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предлагаемого товара требованиям ТЗ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C840D4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(не подтвердил) объем и/или качество поставляемого товара, либо объем и/или качество поставляемого товара не соответствуют  минимальным требова</w:t>
                        </w:r>
                        <w:r>
                          <w:rPr>
                            <w:color w:val="000000"/>
                            <w:sz w:val="24"/>
                          </w:rPr>
                          <w:t>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</w:t>
                        </w:r>
                        <w:r>
                          <w:rPr>
                            <w:color w:val="000000"/>
                            <w:sz w:val="24"/>
                          </w:rPr>
                          <w:t>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Предложение участника полностью соответствует требованиям  Закупочной документации по объему и качеству предлагаемого товара. В случае обязательного наличия требования о предоставлении сертификата, подтверждающего качество продукции, такой доку</w:t>
                        </w:r>
                        <w:r>
                          <w:rPr>
                            <w:color w:val="000000"/>
                            <w:sz w:val="24"/>
                          </w:rPr>
                          <w:t>мент предоставлен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Предложение участника полностью соответствует требованиям  Закупочной документации по объему и качеству поставляемого товара. Подтверждены желательные требования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</w:t>
                        </w:r>
                        <w:r>
                          <w:rPr>
                            <w:color w:val="000000"/>
                            <w:sz w:val="24"/>
                          </w:rPr>
                          <w:t>терию: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Гарантийные обязательства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C840D4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подтвердил гарантийные обязательства,  либо предложенные обязательства меньше (хуже) требований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3 балла - Предложенные гарантийные обязательства  соответствуют требованиям/условиям 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Предложенные гарантийные обязательства  улучшают требования закупочной документации, но не более чем в 2 раза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Предложенные га</w:t>
                        </w:r>
                        <w:r>
                          <w:rPr>
                            <w:color w:val="000000"/>
                            <w:sz w:val="24"/>
                          </w:rPr>
                          <w:t>рантийные обязательства  улучшают требования закупочной документации более чем в 2 раза</w:t>
                        </w: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</w:tbl>
          <w:p w:rsidR="00715504" w:rsidRDefault="00715504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715504" w:rsidRDefault="00715504">
            <w:pPr>
              <w:pStyle w:val="EMPTYCELLSTYLE"/>
              <w:pageBreakBefore/>
            </w:pPr>
            <w:bookmarkStart w:id="8" w:name="JR_PAGE_ANCHOR_0_9"/>
            <w:bookmarkEnd w:id="8"/>
          </w:p>
        </w:tc>
        <w:tc>
          <w:tcPr>
            <w:tcW w:w="16100" w:type="dxa"/>
            <w:gridSpan w:val="15"/>
          </w:tcPr>
          <w:p w:rsidR="00715504" w:rsidRDefault="00715504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68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поставки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C840D4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указал временные параметры поставки, либо предложенные параметры поставки не соответствуют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3 балла - Предложенные временные параметры поставки  </w:t>
                        </w:r>
                        <w:r>
                          <w:rPr>
                            <w:color w:val="000000"/>
                            <w:sz w:val="24"/>
                          </w:rPr>
                          <w:t>соответствуют требованиям/условиям 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Предложенные временные параметры поставки участника  улучшают требования закупочной документации, в случае если возможность таких улучшений была указана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</w:t>
                        </w:r>
                        <w:r>
                          <w:rPr>
                            <w:color w:val="000000"/>
                            <w:sz w:val="24"/>
                          </w:rPr>
                          <w:t>в - Оценка не используется</w:t>
                        </w: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</w:tbl>
          <w:p w:rsidR="00715504" w:rsidRDefault="00715504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715504" w:rsidRDefault="00715504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20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/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/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/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 xml:space="preserve"> Лот №: 465.25.00114</w:t>
            </w:r>
          </w:p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/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20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504" w:rsidRDefault="00C840D4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20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C840D4">
                  <w:r>
                    <w:br w:type="page"/>
                  </w:r>
                </w:p>
                <w:p w:rsidR="00715504" w:rsidRDefault="00715504"/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/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bookmarkStart w:id="9" w:name="JR_PAGE_ANCHOR_0_10"/>
                  <w:bookmarkEnd w:id="9"/>
                </w:p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</w:tbl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715504" w:rsidRDefault="00715504">
            <w:pPr>
              <w:pStyle w:val="EMPTYCELLSTYLE"/>
              <w:pageBreakBefore/>
            </w:pPr>
            <w:bookmarkStart w:id="10" w:name="JR_PAGE_ANCHOR_0_11"/>
            <w:bookmarkEnd w:id="10"/>
          </w:p>
        </w:tc>
        <w:tc>
          <w:tcPr>
            <w:tcW w:w="9800" w:type="dxa"/>
            <w:gridSpan w:val="6"/>
          </w:tcPr>
          <w:p w:rsidR="00715504" w:rsidRDefault="00715504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715504" w:rsidRDefault="00715504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715504" w:rsidRDefault="00715504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966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7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7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Оценка риска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C840D4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Непредставление документов, установленных требованиями Закупочной </w:t>
                        </w:r>
                        <w:r>
                          <w:rPr>
                            <w:color w:val="000000"/>
                            <w:sz w:val="24"/>
                          </w:rPr>
                          <w:t>документации и/или представление документов не соответствующих требованиям Закупочной документации и/или представление документов, не подтверждающих соответствие участника требованиям Закупочной документации (за исключением документов, указанных при описан</w:t>
                        </w:r>
                        <w:r>
                          <w:rPr>
                            <w:color w:val="000000"/>
                            <w:sz w:val="24"/>
                          </w:rPr>
                          <w:t>ии оценки 2 балла). Отсутствие участника в Едином реестре СМСП (при закупке у СМСП)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представление участником справок (одной или обоих) о крупности и/или заинтересованности сделок или представление участником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справок (одной или обоих) о крупности и/или заинтересованности сделок не соответствующих требованиям  Закупочной документации и/или законодательству РФ; не представление действующей версии Устава.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Участник/предложение участника соответствует тре</w:t>
                        </w:r>
                        <w:r>
                          <w:rPr>
                            <w:color w:val="000000"/>
                            <w:sz w:val="24"/>
                          </w:rPr>
                          <w:t>бованиям Закупочной документации. Приемлемые риски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диапа</w:t>
                        </w:r>
                        <w:r>
                          <w:rPr>
                            <w:color w:val="000000"/>
                            <w:sz w:val="24"/>
                          </w:rPr>
                          <w:t>зон не используется для оценки</w:t>
                        </w: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C840D4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протокол разногласий в соответствии с формой, установленной закупочной документацией и/или письма-согласия с условиями договора, и/или представлен протокол разногласий с "обязательными" условиями и/или без указания статуса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условий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Участником представлен протокол разногласий с "желательными" условиями влияющими/ухудшающими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согласен с условиями договора или участник представил протокол разног</w:t>
                        </w:r>
                        <w:r>
                          <w:rPr>
                            <w:color w:val="000000"/>
                            <w:sz w:val="24"/>
                          </w:rPr>
                          <w:t>ласий с "желательными" условиями не влияющими на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Не используется для оценки</w:t>
                        </w: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</w:tbl>
          <w:p w:rsidR="00715504" w:rsidRDefault="00715504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715504" w:rsidRDefault="00715504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20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/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/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/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 xml:space="preserve"> Лот №: 465.25.00114</w:t>
            </w:r>
          </w:p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715504"/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20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715504" w:rsidRDefault="00C840D4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15504" w:rsidRDefault="00715504">
            <w:pPr>
              <w:pStyle w:val="EMPTYCELLSTYLE"/>
            </w:pPr>
          </w:p>
        </w:tc>
        <w:tc>
          <w:tcPr>
            <w:tcW w:w="200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15504" w:rsidRDefault="00715504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C840D4">
                  <w:r>
                    <w:br w:type="page"/>
                  </w:r>
                </w:p>
                <w:p w:rsidR="00715504" w:rsidRDefault="00715504"/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/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bookmarkStart w:id="11" w:name="JR_PAGE_ANCHOR_0_12"/>
                  <w:bookmarkEnd w:id="11"/>
                </w:p>
                <w:p w:rsidR="00715504" w:rsidRDefault="00C840D4">
                  <w:r>
                    <w:br w:type="page"/>
                  </w:r>
                </w:p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</w:tbl>
          <w:p w:rsidR="00715504" w:rsidRDefault="00715504">
            <w:pPr>
              <w:pStyle w:val="EMPTYCELLSTYLE"/>
            </w:pPr>
          </w:p>
        </w:tc>
        <w:tc>
          <w:tcPr>
            <w:tcW w:w="20" w:type="dxa"/>
          </w:tcPr>
          <w:p w:rsidR="00715504" w:rsidRDefault="00715504">
            <w:pPr>
              <w:pStyle w:val="EMPTYCELLSTYLE"/>
            </w:pPr>
          </w:p>
        </w:tc>
        <w:tc>
          <w:tcPr>
            <w:tcW w:w="320" w:type="dxa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715504" w:rsidRDefault="00715504">
            <w:pPr>
              <w:pStyle w:val="EMPTYCELLSTYLE"/>
              <w:pageBreakBefore/>
            </w:pPr>
            <w:bookmarkStart w:id="12" w:name="JR_PAGE_ANCHOR_0_13"/>
            <w:bookmarkEnd w:id="12"/>
          </w:p>
        </w:tc>
        <w:tc>
          <w:tcPr>
            <w:tcW w:w="9800" w:type="dxa"/>
            <w:gridSpan w:val="6"/>
          </w:tcPr>
          <w:p w:rsidR="00715504" w:rsidRDefault="00715504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715504" w:rsidRDefault="00715504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504" w:rsidRDefault="00C840D4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715504" w:rsidRDefault="00715504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15504" w:rsidRDefault="00715504">
            <w:pPr>
              <w:pStyle w:val="EMPTYCELLSTYLE"/>
            </w:pPr>
          </w:p>
        </w:tc>
      </w:tr>
      <w:tr w:rsidR="00715504">
        <w:tblPrEx>
          <w:tblCellMar>
            <w:top w:w="0" w:type="dxa"/>
            <w:bottom w:w="0" w:type="dxa"/>
          </w:tblCellMar>
        </w:tblPrEx>
        <w:trPr>
          <w:trHeight w:hRule="exact" w:val="11100"/>
        </w:trPr>
        <w:tc>
          <w:tcPr>
            <w:tcW w:w="1" w:type="dxa"/>
          </w:tcPr>
          <w:p w:rsidR="00715504" w:rsidRDefault="00715504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C840D4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сертифицированных систем менеджмента и/или иных добровольных сертифицированных подтверждений компетенции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5 баллов  - От 2 до 5 балл</w:t>
                        </w:r>
                        <w:r>
                          <w:rPr>
                            <w:color w:val="000000"/>
                            <w:sz w:val="24"/>
                          </w:rPr>
                          <w:t>ов рассчитывается по формуле: 1 + Су (но не более 5 баллов) где, Су - кол-во сертифицированных систем менеджмента и/или иных добровольных сертифицированных подтверждений компетенции, требуемых в ТЗ</w:t>
                        </w: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поставок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C840D4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представлены сведения, либо представленный опыт ниже минимальных обязательных требований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3 балла - Опыт поставок соответствует минимальным обязательным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Опыт поставок превышает  минимальные обязательные требования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ИЛИ опыт поставок соответствует минимальным обязательным треб</w:t>
                        </w:r>
                        <w:r>
                          <w:rPr>
                            <w:color w:val="000000"/>
                            <w:sz w:val="24"/>
                          </w:rPr>
                          <w:t>ованиям закупочной документации и подтверждены желательные требования по опыту, указанные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Опыт поставок превышает  минимальные обязательные требования закупочной документации</w:t>
                        </w:r>
                        <w:bookmarkStart w:id="13" w:name="_GoBack"/>
                        <w:bookmarkEnd w:id="13"/>
                        <w:r>
                          <w:rPr>
                            <w:color w:val="000000"/>
                            <w:sz w:val="24"/>
                          </w:rPr>
                          <w:t xml:space="preserve"> и подтверждены желательные требования по оп</w:t>
                        </w:r>
                        <w:r>
                          <w:rPr>
                            <w:color w:val="000000"/>
                            <w:sz w:val="24"/>
                          </w:rPr>
                          <w:t>ыту, указанные в закупочной документации</w:t>
                        </w: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  <w:tr w:rsidR="00715504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C840D4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действующих свидетельств об аккредитации в качестве поставщика для нужд Группы «Интер РАО», по видам деятельности, перечисленным в ТЗ ИЛИ в случае отсутствия данного требо</w:t>
                        </w:r>
                        <w:r>
                          <w:rPr>
                            <w:color w:val="000000"/>
                            <w:sz w:val="24"/>
                          </w:rPr>
                          <w:t>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3 до 5 баллов  - Рассчитывается по формуле: 2 + Ау (но не более 5 баллов) где, Ау - кол-во представленных участником действующих свидетельств об аккредитации в Группе «Интер РАО» по видам деятельности, пер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ечисленным в ТЗ </w:t>
                        </w: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15504" w:rsidRDefault="00C840D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715504" w:rsidRDefault="00715504">
                        <w:pPr>
                          <w:pStyle w:val="EMPTYCELLSTYLE"/>
                        </w:pPr>
                      </w:p>
                    </w:tc>
                  </w:tr>
                  <w:tr w:rsidR="0071550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15504" w:rsidRDefault="00715504"/>
                    </w:tc>
                  </w:tr>
                </w:tbl>
                <w:p w:rsidR="00715504" w:rsidRDefault="00715504">
                  <w:pPr>
                    <w:pStyle w:val="EMPTYCELLSTYLE"/>
                  </w:pPr>
                </w:p>
              </w:tc>
            </w:tr>
          </w:tbl>
          <w:p w:rsidR="00715504" w:rsidRDefault="00715504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15504" w:rsidRDefault="00715504">
            <w:pPr>
              <w:pStyle w:val="EMPTYCELLSTYLE"/>
            </w:pPr>
          </w:p>
        </w:tc>
      </w:tr>
    </w:tbl>
    <w:p w:rsidR="00000000" w:rsidRDefault="00C840D4"/>
    <w:sectPr w:rsidR="00000000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5504"/>
    <w:rsid w:val="00715504"/>
    <w:rsid w:val="00C8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0D8A3"/>
  <w15:docId w15:val="{B03DD010-B424-4453-A489-9AF779EA4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3967</Words>
  <Characters>22617</Characters>
  <Application>Microsoft Office Word</Application>
  <DocSecurity>0</DocSecurity>
  <Lines>188</Lines>
  <Paragraphs>53</Paragraphs>
  <ScaleCrop>false</ScaleCrop>
  <Company/>
  <LinksUpToDate>false</LinksUpToDate>
  <CharactersWithSpaces>26531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Нефедов Дмитрий Вячеславович</cp:lastModifiedBy>
  <cp:revision>2</cp:revision>
  <dcterms:created xsi:type="dcterms:W3CDTF">2025-10-15T09:33:00Z</dcterms:created>
  <dcterms:modified xsi:type="dcterms:W3CDTF">2025-10-15T09:33:00Z</dcterms:modified>
</cp:coreProperties>
</file>